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61B6B" w:rsidRDefault="00076E73">
      <w:pPr>
        <w:pStyle w:val="20"/>
        <w:shd w:val="clear" w:color="auto" w:fill="auto"/>
        <w:rPr>
          <w:rStyle w:val="21"/>
          <w:b/>
          <w:bCs/>
          <w:i/>
          <w:iCs/>
          <w:sz w:val="28"/>
          <w:szCs w:val="28"/>
        </w:rPr>
      </w:pPr>
      <w:r w:rsidRPr="00660570">
        <w:rPr>
          <w:rStyle w:val="21"/>
          <w:b/>
          <w:bCs/>
          <w:i/>
          <w:iCs/>
          <w:sz w:val="28"/>
          <w:szCs w:val="28"/>
        </w:rPr>
        <w:t>ПАМЯТКА ПО ПРОТИВОДЕЙСТВИЮ КОРРУПЦИИ</w:t>
      </w:r>
    </w:p>
    <w:p w:rsidR="00660570" w:rsidRPr="00660570" w:rsidRDefault="00660570">
      <w:pPr>
        <w:pStyle w:val="20"/>
        <w:shd w:val="clear" w:color="auto" w:fill="auto"/>
        <w:rPr>
          <w:sz w:val="28"/>
          <w:szCs w:val="28"/>
        </w:rPr>
      </w:pPr>
    </w:p>
    <w:p w:rsidR="00660570" w:rsidRDefault="00076E73" w:rsidP="00660570">
      <w:pPr>
        <w:pStyle w:val="22"/>
        <w:shd w:val="clear" w:color="auto" w:fill="auto"/>
        <w:ind w:left="40" w:right="20" w:firstLine="720"/>
        <w:rPr>
          <w:rStyle w:val="1"/>
          <w:sz w:val="22"/>
          <w:szCs w:val="22"/>
        </w:rPr>
      </w:pPr>
      <w:r w:rsidRPr="00660570">
        <w:rPr>
          <w:rStyle w:val="1"/>
          <w:sz w:val="22"/>
          <w:szCs w:val="22"/>
        </w:rPr>
        <w:t xml:space="preserve">Федеральным законом Российской Федерации от 25 декабря 2008 г. № 273-ФЗ «О противодействии коррупции» устанавливаются основные принципы противодействия коррупции, правовые и организационные основы предупреждения коррупции и борьбы с ней, минимизации и (или) ликвидации последствий коррупционных правонарушений. </w:t>
      </w:r>
    </w:p>
    <w:p w:rsidR="00B61B6B" w:rsidRDefault="00076E73" w:rsidP="00660570">
      <w:pPr>
        <w:pStyle w:val="22"/>
        <w:shd w:val="clear" w:color="auto" w:fill="auto"/>
        <w:ind w:left="40" w:right="20" w:firstLine="720"/>
        <w:rPr>
          <w:rStyle w:val="1"/>
          <w:sz w:val="22"/>
          <w:szCs w:val="22"/>
        </w:rPr>
      </w:pPr>
      <w:r w:rsidRPr="00660570">
        <w:rPr>
          <w:rStyle w:val="0pt"/>
          <w:sz w:val="22"/>
          <w:szCs w:val="22"/>
        </w:rPr>
        <w:t>Коррупция -</w:t>
      </w:r>
      <w:r w:rsidRPr="00660570">
        <w:rPr>
          <w:rStyle w:val="1"/>
          <w:sz w:val="22"/>
          <w:szCs w:val="22"/>
        </w:rPr>
        <w:t xml:space="preserve"> это злоупотребление служебным положением, дача взятки, получение взятки, злоупотребление полномочиями, коммерческий подкуп либо иное незаконное использование физическим лицом своего должностного положения вопреки законным интересам общества и государства в целях получения выгоды в виде денег, ценностей, иного имущества или услуг имущественного характера, иных имущественных прав для себя или для третьих лиц либо незаконное предоставление такой выгоды указанному лицу другими физическими лицами.</w:t>
      </w:r>
    </w:p>
    <w:p w:rsidR="00660570" w:rsidRPr="00660570" w:rsidRDefault="00660570" w:rsidP="00660570">
      <w:pPr>
        <w:pStyle w:val="22"/>
        <w:shd w:val="clear" w:color="auto" w:fill="auto"/>
        <w:ind w:left="40" w:right="20" w:firstLine="720"/>
        <w:rPr>
          <w:sz w:val="22"/>
          <w:szCs w:val="22"/>
        </w:rPr>
      </w:pPr>
    </w:p>
    <w:p w:rsidR="00B61B6B" w:rsidRPr="00660570" w:rsidRDefault="00660570" w:rsidP="00660570">
      <w:pPr>
        <w:pStyle w:val="30"/>
        <w:shd w:val="clear" w:color="auto" w:fill="auto"/>
        <w:rPr>
          <w:sz w:val="22"/>
          <w:szCs w:val="22"/>
        </w:rPr>
      </w:pPr>
      <w:r>
        <w:rPr>
          <w:rStyle w:val="31"/>
          <w:b/>
          <w:bCs/>
          <w:sz w:val="22"/>
          <w:szCs w:val="22"/>
        </w:rPr>
        <w:t>ЧТО ТАКОЕ ВЗЯТКА</w:t>
      </w:r>
    </w:p>
    <w:p w:rsidR="00B61B6B" w:rsidRPr="00660570" w:rsidRDefault="00076E73" w:rsidP="00660570">
      <w:pPr>
        <w:pStyle w:val="22"/>
        <w:shd w:val="clear" w:color="auto" w:fill="auto"/>
        <w:ind w:left="40" w:right="20"/>
        <w:rPr>
          <w:sz w:val="22"/>
          <w:szCs w:val="22"/>
        </w:rPr>
      </w:pPr>
      <w:r w:rsidRPr="00660570">
        <w:rPr>
          <w:rStyle w:val="1"/>
          <w:sz w:val="22"/>
          <w:szCs w:val="22"/>
        </w:rPr>
        <w:t>Уголовный кодекс Российской Федерации предусматривает два вида преступлений, связанных с взяткой: получение взятки (статья 290) и дача взятки (статья 291).</w:t>
      </w:r>
    </w:p>
    <w:p w:rsidR="00B61B6B" w:rsidRPr="00660570" w:rsidRDefault="00076E73" w:rsidP="00660570">
      <w:pPr>
        <w:pStyle w:val="22"/>
        <w:shd w:val="clear" w:color="auto" w:fill="auto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Получение взятки -</w:t>
      </w:r>
      <w:r w:rsidRPr="00660570">
        <w:rPr>
          <w:rStyle w:val="1"/>
          <w:sz w:val="22"/>
          <w:szCs w:val="22"/>
        </w:rPr>
        <w:t xml:space="preserve"> одно из самых опасных должностных преступлений, особенно если оно совершается группой лиц или сопровождается вымогательством, которое заключается в получении должностным лицом преимуществ и выгод за законные или незаконные действия (бездействия).</w:t>
      </w:r>
    </w:p>
    <w:p w:rsidR="00B61B6B" w:rsidRPr="00660570" w:rsidRDefault="00076E73" w:rsidP="00660570">
      <w:pPr>
        <w:pStyle w:val="22"/>
        <w:shd w:val="clear" w:color="auto" w:fill="auto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Дача взятки -</w:t>
      </w:r>
      <w:r w:rsidRPr="00660570">
        <w:rPr>
          <w:rStyle w:val="1"/>
          <w:sz w:val="22"/>
          <w:szCs w:val="22"/>
        </w:rPr>
        <w:t xml:space="preserve"> преступление, направленное на склонение должностного лица к совершению законных или незаконных действий (бездействия), либо предоставлению, получению каких- либо преимуществ в пользу дающего, в том числе за общее покровительство или попустительство по службе.</w:t>
      </w:r>
    </w:p>
    <w:p w:rsidR="00B61B6B" w:rsidRPr="00660570" w:rsidRDefault="00076E73" w:rsidP="00660570">
      <w:pPr>
        <w:pStyle w:val="22"/>
        <w:shd w:val="clear" w:color="auto" w:fill="auto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Посредничество во взяточничестве -</w:t>
      </w:r>
      <w:r w:rsidRPr="00660570">
        <w:rPr>
          <w:rStyle w:val="1"/>
          <w:sz w:val="22"/>
          <w:szCs w:val="22"/>
        </w:rPr>
        <w:t xml:space="preserve"> непосредственная передача по поручению взяткодателя или взяткополучателя либо иное способствование взяткодателю и (или) взяткополучателю в достижении либо реализации соглашения между ними о получении и даче взятки.</w:t>
      </w:r>
    </w:p>
    <w:p w:rsidR="00B61B6B" w:rsidRPr="00660570" w:rsidRDefault="00076E73" w:rsidP="00660570">
      <w:pPr>
        <w:pStyle w:val="22"/>
        <w:shd w:val="clear" w:color="auto" w:fill="auto"/>
        <w:spacing w:after="240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Злоупотребление должностными полномочиями -</w:t>
      </w:r>
      <w:r w:rsidRPr="00660570">
        <w:rPr>
          <w:rStyle w:val="1"/>
          <w:sz w:val="22"/>
          <w:szCs w:val="22"/>
        </w:rPr>
        <w:t xml:space="preserve"> использование должностным лицом своих служебных полномочий вопреки интересам службы, если это деяние совершено из корыстной или личной заинтересованности и повлекло существенное нарушение прав и законных интересов граждан или организаций, либо охраняемым законом интересам общества и государства.</w:t>
      </w:r>
    </w:p>
    <w:p w:rsidR="00B61B6B" w:rsidRPr="00660570" w:rsidRDefault="00076E73" w:rsidP="00660570">
      <w:pPr>
        <w:pStyle w:val="11"/>
        <w:keepNext/>
        <w:keepLines/>
        <w:shd w:val="clear" w:color="auto" w:fill="auto"/>
        <w:spacing w:before="0"/>
        <w:rPr>
          <w:sz w:val="22"/>
          <w:szCs w:val="22"/>
        </w:rPr>
      </w:pPr>
      <w:bookmarkStart w:id="0" w:name="bookmark0"/>
      <w:r w:rsidRPr="00660570">
        <w:rPr>
          <w:rStyle w:val="12"/>
          <w:b/>
          <w:bCs/>
          <w:sz w:val="22"/>
          <w:szCs w:val="22"/>
        </w:rPr>
        <w:t>ВЗЯТКОЙ МОГУТ БЫТЬ:</w:t>
      </w:r>
      <w:bookmarkEnd w:id="0"/>
    </w:p>
    <w:p w:rsidR="00B61B6B" w:rsidRPr="00660570" w:rsidRDefault="00076E73" w:rsidP="00660570">
      <w:pPr>
        <w:pStyle w:val="22"/>
        <w:shd w:val="clear" w:color="auto" w:fill="auto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Предметы -</w:t>
      </w:r>
      <w:r w:rsidRPr="00660570">
        <w:rPr>
          <w:rStyle w:val="1"/>
          <w:sz w:val="22"/>
          <w:szCs w:val="22"/>
        </w:rPr>
        <w:t xml:space="preserve"> деньги, в том числе валюта, банковские чеки и ценные бумаги, изделия из драгоценных металлов и камней, автомашины, продукты питания, видеотехника, бытовые приборы и другие товары, квартиры, дачи, загородные дома, гаражи, земельные участки и другая недвижимость.</w:t>
      </w:r>
    </w:p>
    <w:p w:rsidR="00660570" w:rsidRDefault="00076E73" w:rsidP="00660570">
      <w:pPr>
        <w:pStyle w:val="22"/>
        <w:shd w:val="clear" w:color="auto" w:fill="auto"/>
        <w:ind w:left="40" w:right="20" w:firstLine="668"/>
        <w:rPr>
          <w:rStyle w:val="1"/>
          <w:sz w:val="22"/>
          <w:szCs w:val="22"/>
        </w:rPr>
      </w:pPr>
      <w:r w:rsidRPr="00660570">
        <w:rPr>
          <w:rStyle w:val="0pt"/>
          <w:sz w:val="22"/>
          <w:szCs w:val="22"/>
        </w:rPr>
        <w:t>Услуги и выгоды</w:t>
      </w:r>
      <w:r w:rsidRPr="00660570">
        <w:rPr>
          <w:rStyle w:val="1"/>
          <w:sz w:val="22"/>
          <w:szCs w:val="22"/>
        </w:rPr>
        <w:t xml:space="preserve"> - лечение, ремонтные и строительные работы, санаторные и туристические путевки, поездки за границу, оплата развлечений и других расходов по</w:t>
      </w:r>
      <w:r w:rsidR="00660570" w:rsidRPr="00660570">
        <w:rPr>
          <w:rStyle w:val="1"/>
          <w:sz w:val="22"/>
          <w:szCs w:val="22"/>
        </w:rPr>
        <w:t xml:space="preserve"> </w:t>
      </w:r>
      <w:r w:rsidRPr="00660570">
        <w:rPr>
          <w:rStyle w:val="1"/>
          <w:sz w:val="22"/>
          <w:szCs w:val="22"/>
        </w:rPr>
        <w:t xml:space="preserve">заниженной стоимости, либо предоставление данных услуг безвозмездно. </w:t>
      </w:r>
    </w:p>
    <w:p w:rsidR="00B61B6B" w:rsidRPr="00660570" w:rsidRDefault="00076E73" w:rsidP="00660570">
      <w:pPr>
        <w:pStyle w:val="22"/>
        <w:shd w:val="clear" w:color="auto" w:fill="auto"/>
        <w:ind w:left="40" w:right="20" w:firstLine="668"/>
        <w:rPr>
          <w:sz w:val="22"/>
          <w:szCs w:val="22"/>
        </w:rPr>
      </w:pPr>
      <w:r w:rsidRPr="00660570">
        <w:rPr>
          <w:rStyle w:val="0pt"/>
          <w:sz w:val="22"/>
          <w:szCs w:val="22"/>
        </w:rPr>
        <w:t>Завуалированная форма взятки</w:t>
      </w:r>
      <w:r w:rsidRPr="00660570">
        <w:rPr>
          <w:rStyle w:val="1"/>
          <w:sz w:val="22"/>
          <w:szCs w:val="22"/>
        </w:rPr>
        <w:t xml:space="preserve"> - банковская ссуда в долг или под видом погашения несуществующего долга, оплата товаров, купленных по заниженной цене, покупка товаров по завышенной цене, заключение фиктивных трудовых договоров с выплатой зарплаты взяточнику, его родственникам, друзьям, получение льготного кредита,</w:t>
      </w:r>
      <w:r w:rsidR="00660570" w:rsidRPr="00660570">
        <w:rPr>
          <w:rStyle w:val="1"/>
          <w:sz w:val="22"/>
          <w:szCs w:val="22"/>
        </w:rPr>
        <w:t xml:space="preserve"> </w:t>
      </w:r>
      <w:r w:rsidRPr="00660570">
        <w:rPr>
          <w:rStyle w:val="1"/>
          <w:sz w:val="22"/>
          <w:szCs w:val="22"/>
        </w:rPr>
        <w:t>завышение гонораров за статьи, и книги, «случайный» выигрыш, прощение долга,</w:t>
      </w:r>
      <w:r w:rsidR="00660570" w:rsidRPr="00660570">
        <w:rPr>
          <w:rStyle w:val="1"/>
          <w:sz w:val="22"/>
          <w:szCs w:val="22"/>
        </w:rPr>
        <w:t xml:space="preserve"> </w:t>
      </w:r>
      <w:r w:rsidRPr="00660570">
        <w:rPr>
          <w:rStyle w:val="1"/>
          <w:sz w:val="22"/>
          <w:szCs w:val="22"/>
        </w:rPr>
        <w:t>уменьшение арендной платы, увеличение процентных ставок по кредиту и т.д., оплата оргтехники и представления чека на получение товара.</w:t>
      </w:r>
    </w:p>
    <w:p w:rsidR="008A4914" w:rsidRDefault="008A4914">
      <w:pPr>
        <w:rPr>
          <w:rFonts w:ascii="Times New Roman" w:eastAsia="Times New Roman" w:hAnsi="Times New Roman" w:cs="Times New Roman"/>
          <w:b/>
          <w:bCs/>
          <w:spacing w:val="10"/>
          <w:sz w:val="22"/>
          <w:szCs w:val="22"/>
        </w:rPr>
      </w:pPr>
      <w:r>
        <w:rPr>
          <w:sz w:val="22"/>
          <w:szCs w:val="22"/>
        </w:rPr>
        <w:br w:type="page"/>
      </w:r>
    </w:p>
    <w:p w:rsidR="00660570" w:rsidRDefault="00076E73" w:rsidP="00660570">
      <w:pPr>
        <w:pStyle w:val="30"/>
        <w:shd w:val="clear" w:color="auto" w:fill="auto"/>
        <w:spacing w:line="240" w:lineRule="auto"/>
        <w:ind w:left="23" w:right="23"/>
        <w:rPr>
          <w:sz w:val="22"/>
          <w:szCs w:val="22"/>
        </w:rPr>
      </w:pPr>
      <w:bookmarkStart w:id="1" w:name="_GoBack"/>
      <w:bookmarkEnd w:id="1"/>
      <w:r w:rsidRPr="00660570">
        <w:rPr>
          <w:sz w:val="22"/>
          <w:szCs w:val="22"/>
        </w:rPr>
        <w:lastRenderedPageBreak/>
        <w:t>Уважаемые сотрудники и пациенты ГУЗ «</w:t>
      </w:r>
      <w:r w:rsidR="00660570" w:rsidRPr="00660570">
        <w:rPr>
          <w:sz w:val="22"/>
          <w:szCs w:val="22"/>
        </w:rPr>
        <w:t>Городская больница № 9 г. Тулы</w:t>
      </w:r>
      <w:r w:rsidRPr="00660570">
        <w:rPr>
          <w:sz w:val="22"/>
          <w:szCs w:val="22"/>
        </w:rPr>
        <w:t xml:space="preserve">», </w:t>
      </w:r>
    </w:p>
    <w:p w:rsidR="00B61B6B" w:rsidRPr="00660570" w:rsidRDefault="00076E73" w:rsidP="00660570">
      <w:pPr>
        <w:pStyle w:val="30"/>
        <w:shd w:val="clear" w:color="auto" w:fill="auto"/>
        <w:spacing w:line="240" w:lineRule="auto"/>
        <w:ind w:left="23" w:right="23"/>
        <w:rPr>
          <w:sz w:val="22"/>
          <w:szCs w:val="22"/>
        </w:rPr>
      </w:pPr>
      <w:r w:rsidRPr="00660570">
        <w:rPr>
          <w:sz w:val="22"/>
          <w:szCs w:val="22"/>
        </w:rPr>
        <w:t>за дачу и получение взятки, злоупотребление должностным положением Российским Законодательством предусмотрена</w:t>
      </w:r>
      <w:r w:rsidR="00660570">
        <w:rPr>
          <w:sz w:val="22"/>
          <w:szCs w:val="22"/>
        </w:rPr>
        <w:t xml:space="preserve"> </w:t>
      </w:r>
      <w:r w:rsidRPr="00660570">
        <w:rPr>
          <w:sz w:val="22"/>
          <w:szCs w:val="22"/>
        </w:rPr>
        <w:t>УГОЛОВНАЯ ОТВЕТСТВЕННОСТЬ</w:t>
      </w:r>
      <w:r w:rsidR="00660570">
        <w:rPr>
          <w:sz w:val="22"/>
          <w:szCs w:val="22"/>
        </w:rPr>
        <w:t>:</w:t>
      </w:r>
    </w:p>
    <w:p w:rsidR="00B61B6B" w:rsidRPr="00660570" w:rsidRDefault="00660570" w:rsidP="00660570">
      <w:pPr>
        <w:pStyle w:val="22"/>
        <w:shd w:val="clear" w:color="auto" w:fill="auto"/>
        <w:spacing w:line="276" w:lineRule="exact"/>
        <w:ind w:left="20" w:right="20"/>
        <w:rPr>
          <w:sz w:val="22"/>
          <w:szCs w:val="22"/>
        </w:rPr>
      </w:pPr>
      <w:r>
        <w:rPr>
          <w:rStyle w:val="a5"/>
          <w:sz w:val="22"/>
          <w:szCs w:val="22"/>
        </w:rPr>
        <w:t>с</w:t>
      </w:r>
      <w:r w:rsidR="00076E73" w:rsidRPr="00660570">
        <w:rPr>
          <w:rStyle w:val="a5"/>
          <w:sz w:val="22"/>
          <w:szCs w:val="22"/>
        </w:rPr>
        <w:t>тать</w:t>
      </w:r>
      <w:r>
        <w:rPr>
          <w:rStyle w:val="a5"/>
          <w:sz w:val="22"/>
          <w:szCs w:val="22"/>
        </w:rPr>
        <w:t>ей</w:t>
      </w:r>
      <w:r w:rsidR="00076E73" w:rsidRPr="00660570">
        <w:rPr>
          <w:rStyle w:val="a5"/>
          <w:sz w:val="22"/>
          <w:szCs w:val="22"/>
        </w:rPr>
        <w:t xml:space="preserve"> 291 </w:t>
      </w:r>
      <w:r w:rsidR="00076E73" w:rsidRPr="00660570">
        <w:rPr>
          <w:sz w:val="22"/>
          <w:szCs w:val="22"/>
        </w:rPr>
        <w:t xml:space="preserve">Уголовного Кодекса Российской Федерации </w:t>
      </w:r>
      <w:r>
        <w:rPr>
          <w:sz w:val="22"/>
          <w:szCs w:val="22"/>
        </w:rPr>
        <w:t xml:space="preserve">- </w:t>
      </w:r>
      <w:r w:rsidR="00076E73" w:rsidRPr="00660570">
        <w:rPr>
          <w:sz w:val="22"/>
          <w:szCs w:val="22"/>
        </w:rPr>
        <w:t>за дачу взятки должностному лицу лично или через посредника предусматривает наказание в виде штрафа в размере от пятнадцатикратной суммы взятки до лишения свободы на срок от семи до двенадцати лет со штрафом в размере семидесятикратной суммы взятки.</w:t>
      </w:r>
    </w:p>
    <w:p w:rsidR="00B61B6B" w:rsidRPr="00660570" w:rsidRDefault="00076E73" w:rsidP="00660570">
      <w:pPr>
        <w:pStyle w:val="22"/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rStyle w:val="a5"/>
          <w:sz w:val="22"/>
          <w:szCs w:val="22"/>
        </w:rPr>
        <w:t>Стать</w:t>
      </w:r>
      <w:r w:rsidR="00660570">
        <w:rPr>
          <w:rStyle w:val="a5"/>
          <w:sz w:val="22"/>
          <w:szCs w:val="22"/>
        </w:rPr>
        <w:t>ей</w:t>
      </w:r>
      <w:r w:rsidRPr="00660570">
        <w:rPr>
          <w:rStyle w:val="a5"/>
          <w:sz w:val="22"/>
          <w:szCs w:val="22"/>
        </w:rPr>
        <w:t xml:space="preserve"> 291</w:t>
      </w:r>
      <w:r w:rsidR="00660570">
        <w:rPr>
          <w:rStyle w:val="a5"/>
          <w:sz w:val="22"/>
          <w:szCs w:val="22"/>
        </w:rPr>
        <w:t>.1</w:t>
      </w:r>
      <w:r w:rsidRPr="00660570">
        <w:rPr>
          <w:rStyle w:val="a5"/>
          <w:sz w:val="22"/>
          <w:szCs w:val="22"/>
        </w:rPr>
        <w:t xml:space="preserve"> </w:t>
      </w:r>
      <w:r w:rsidRPr="00660570">
        <w:rPr>
          <w:sz w:val="22"/>
          <w:szCs w:val="22"/>
        </w:rPr>
        <w:t xml:space="preserve">Уголовного Кодекса Российской Федерации </w:t>
      </w:r>
      <w:r w:rsidR="00660570">
        <w:rPr>
          <w:sz w:val="22"/>
          <w:szCs w:val="22"/>
        </w:rPr>
        <w:t xml:space="preserve">- </w:t>
      </w:r>
      <w:r w:rsidRPr="00660570">
        <w:rPr>
          <w:sz w:val="22"/>
          <w:szCs w:val="22"/>
        </w:rPr>
        <w:t>за посредничество во взяточничестве, предусматривает наказание в виде штрафа в размере от двадцати кратной суммы взятки до лишения свободы на срок до семи лет со штрафом в размере от десятикратной до шестидесятикратной суммы взятки.</w:t>
      </w:r>
    </w:p>
    <w:p w:rsidR="00B61B6B" w:rsidRPr="00660570" w:rsidRDefault="00076E73" w:rsidP="00660570">
      <w:pPr>
        <w:pStyle w:val="22"/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rStyle w:val="a5"/>
          <w:sz w:val="22"/>
          <w:szCs w:val="22"/>
        </w:rPr>
        <w:t>Стать</w:t>
      </w:r>
      <w:r w:rsidR="00660570">
        <w:rPr>
          <w:rStyle w:val="a5"/>
          <w:sz w:val="22"/>
          <w:szCs w:val="22"/>
        </w:rPr>
        <w:t>ей</w:t>
      </w:r>
      <w:r w:rsidRPr="00660570">
        <w:rPr>
          <w:rStyle w:val="a5"/>
          <w:sz w:val="22"/>
          <w:szCs w:val="22"/>
        </w:rPr>
        <w:t xml:space="preserve"> 285 </w:t>
      </w:r>
      <w:r w:rsidRPr="00660570">
        <w:rPr>
          <w:sz w:val="22"/>
          <w:szCs w:val="22"/>
        </w:rPr>
        <w:t xml:space="preserve">Уголовного Кодекса Российской Федерации </w:t>
      </w:r>
      <w:r w:rsidR="00660570">
        <w:rPr>
          <w:sz w:val="22"/>
          <w:szCs w:val="22"/>
        </w:rPr>
        <w:t xml:space="preserve">- </w:t>
      </w:r>
      <w:r w:rsidRPr="00660570">
        <w:rPr>
          <w:sz w:val="22"/>
          <w:szCs w:val="22"/>
        </w:rPr>
        <w:t>за злоупотребление должностными полномочиями предусматривает наказание от штрафа в размере до восьмидесяти тысяч рублей до лишения свободы на срок до десяти лет с лишением права занимать определенные должности или заниматься определенной деятельностью на срок до трех лет.</w:t>
      </w:r>
    </w:p>
    <w:p w:rsidR="00B61B6B" w:rsidRDefault="00076E73" w:rsidP="00660570">
      <w:pPr>
        <w:pStyle w:val="30"/>
        <w:shd w:val="clear" w:color="auto" w:fill="auto"/>
        <w:spacing w:line="276" w:lineRule="exact"/>
        <w:ind w:left="20" w:right="20" w:firstLine="688"/>
        <w:jc w:val="both"/>
        <w:rPr>
          <w:sz w:val="22"/>
          <w:szCs w:val="22"/>
        </w:rPr>
      </w:pPr>
      <w:r w:rsidRPr="00660570">
        <w:rPr>
          <w:sz w:val="22"/>
          <w:szCs w:val="22"/>
        </w:rPr>
        <w:t>Лицо, давшее взятку, освобождается от уголовной ответственности, если оно активно способствовало раскрытию и (или) расследованию преступления и либо имело место вымогательство взятки со стороны должностного лица, либо лицо после совершения преступления добровольно сообщило о даче взятки органу, имеющему право возбудить уголовное дело.</w:t>
      </w:r>
    </w:p>
    <w:p w:rsidR="00660570" w:rsidRPr="00660570" w:rsidRDefault="00660570" w:rsidP="00660570">
      <w:pPr>
        <w:pStyle w:val="30"/>
        <w:shd w:val="clear" w:color="auto" w:fill="auto"/>
        <w:spacing w:line="276" w:lineRule="exact"/>
        <w:ind w:left="20" w:right="20" w:firstLine="688"/>
        <w:jc w:val="both"/>
        <w:rPr>
          <w:sz w:val="22"/>
          <w:szCs w:val="22"/>
        </w:rPr>
      </w:pPr>
    </w:p>
    <w:p w:rsidR="00B61B6B" w:rsidRPr="00660570" w:rsidRDefault="00076E73" w:rsidP="00660570">
      <w:pPr>
        <w:pStyle w:val="30"/>
        <w:shd w:val="clear" w:color="auto" w:fill="auto"/>
        <w:spacing w:line="276" w:lineRule="exact"/>
        <w:ind w:left="20"/>
        <w:rPr>
          <w:sz w:val="22"/>
          <w:szCs w:val="22"/>
        </w:rPr>
      </w:pPr>
      <w:r w:rsidRPr="00660570">
        <w:rPr>
          <w:sz w:val="22"/>
          <w:szCs w:val="22"/>
        </w:rPr>
        <w:t>НЕКОТОРЫЕ КОСВЕННЫЕ ПРИЗНАКИ ПРЕДЛОЖЕНИИ ВЗЯТКИ:</w:t>
      </w:r>
    </w:p>
    <w:p w:rsidR="00B61B6B" w:rsidRPr="00660570" w:rsidRDefault="00076E73" w:rsidP="00660570">
      <w:pPr>
        <w:pStyle w:val="22"/>
        <w:numPr>
          <w:ilvl w:val="0"/>
          <w:numId w:val="1"/>
        </w:numPr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sz w:val="22"/>
          <w:szCs w:val="22"/>
        </w:rPr>
        <w:t xml:space="preserve"> Разговор о возможной взятке носит иносказательный характер, речь взяткодателя состоит из односложных предложений, не содержащих открытых заявлений о том, что при положительном решении спорного вопроса Вам будут переданы деньги или оказаны какие-либо услуги; никакие «опасные» выражения при этом не допускаются.</w:t>
      </w:r>
    </w:p>
    <w:p w:rsidR="00B61B6B" w:rsidRPr="00660570" w:rsidRDefault="00076E73" w:rsidP="00660570">
      <w:pPr>
        <w:pStyle w:val="22"/>
        <w:numPr>
          <w:ilvl w:val="0"/>
          <w:numId w:val="1"/>
        </w:numPr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sz w:val="22"/>
          <w:szCs w:val="22"/>
        </w:rPr>
        <w:t xml:space="preserve"> В ходе беседы взяткодатель, при наличии свидетелей или аудио, видеотехники, жестами или мимикой дает понять, что готов обсудить возможности решения этого вопроса в другой обстановке (в другое время, в другом месте).</w:t>
      </w:r>
    </w:p>
    <w:p w:rsidR="00B61B6B" w:rsidRPr="00660570" w:rsidRDefault="00076E73" w:rsidP="00660570">
      <w:pPr>
        <w:pStyle w:val="22"/>
        <w:numPr>
          <w:ilvl w:val="0"/>
          <w:numId w:val="1"/>
        </w:numPr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sz w:val="22"/>
          <w:szCs w:val="22"/>
        </w:rPr>
        <w:t xml:space="preserve"> Сумма или характер взятки не озвучиваются, вместе с тем соответствующие цифры могут быть написаны на листке бумаги, набраны на калькуляторе или компьютере и продемонстрированы потенциальному взяткополучателю.</w:t>
      </w:r>
    </w:p>
    <w:p w:rsidR="00B61B6B" w:rsidRPr="00660570" w:rsidRDefault="00076E73" w:rsidP="00660570">
      <w:pPr>
        <w:pStyle w:val="22"/>
        <w:numPr>
          <w:ilvl w:val="0"/>
          <w:numId w:val="1"/>
        </w:numPr>
        <w:shd w:val="clear" w:color="auto" w:fill="auto"/>
        <w:spacing w:line="276" w:lineRule="exact"/>
        <w:ind w:left="20" w:right="20"/>
        <w:rPr>
          <w:sz w:val="22"/>
          <w:szCs w:val="22"/>
        </w:rPr>
      </w:pPr>
      <w:r w:rsidRPr="00660570">
        <w:rPr>
          <w:sz w:val="22"/>
          <w:szCs w:val="22"/>
        </w:rPr>
        <w:t xml:space="preserve"> Взяткодатель может неожиданно прервать беседу и под благовидным предлогом покинуть помещение, оставив при этом папку с материалами, конверт, портфель, сверток.</w:t>
      </w:r>
    </w:p>
    <w:p w:rsidR="00B61B6B" w:rsidRPr="00660570" w:rsidRDefault="00076E73" w:rsidP="00660570">
      <w:pPr>
        <w:pStyle w:val="22"/>
        <w:numPr>
          <w:ilvl w:val="0"/>
          <w:numId w:val="1"/>
        </w:numPr>
        <w:shd w:val="clear" w:color="auto" w:fill="auto"/>
        <w:spacing w:after="180" w:line="276" w:lineRule="exact"/>
        <w:ind w:left="20" w:right="20"/>
        <w:rPr>
          <w:sz w:val="22"/>
          <w:szCs w:val="22"/>
        </w:rPr>
      </w:pPr>
      <w:r w:rsidRPr="00660570">
        <w:rPr>
          <w:sz w:val="22"/>
          <w:szCs w:val="22"/>
        </w:rPr>
        <w:t xml:space="preserve"> Взяткодатель может переадресовать продолжение контакта другому человеку, напрямую не связанному с решением вопроса</w:t>
      </w:r>
    </w:p>
    <w:p w:rsidR="00B61B6B" w:rsidRPr="00660570" w:rsidRDefault="00076E73" w:rsidP="00660570">
      <w:pPr>
        <w:pStyle w:val="30"/>
        <w:shd w:val="clear" w:color="auto" w:fill="auto"/>
        <w:spacing w:line="276" w:lineRule="exact"/>
        <w:ind w:left="20"/>
        <w:rPr>
          <w:sz w:val="22"/>
          <w:szCs w:val="22"/>
        </w:rPr>
      </w:pPr>
      <w:r w:rsidRPr="00660570">
        <w:rPr>
          <w:sz w:val="22"/>
          <w:szCs w:val="22"/>
        </w:rPr>
        <w:t>ВАШИ ДЕЙСТВИЯ В СЛУЧАЕ ПРЕДЛОЖЕНИЕ ВЗЯТКИ</w:t>
      </w:r>
    </w:p>
    <w:p w:rsidR="00B61B6B" w:rsidRDefault="00076E73" w:rsidP="00660570">
      <w:pPr>
        <w:pStyle w:val="22"/>
        <w:shd w:val="clear" w:color="auto" w:fill="auto"/>
        <w:spacing w:line="276" w:lineRule="exact"/>
        <w:ind w:left="20" w:right="20" w:firstLine="688"/>
        <w:rPr>
          <w:sz w:val="22"/>
          <w:szCs w:val="22"/>
        </w:rPr>
      </w:pPr>
      <w:r w:rsidRPr="00660570">
        <w:rPr>
          <w:sz w:val="22"/>
          <w:szCs w:val="22"/>
        </w:rPr>
        <w:t>Вести себя крайне осторожно, вежливо, без заискивания, не допуская опрометчивых высказываний, которые могли бы трактоваться взяткодателем (взятковымогателем) как готовность принять (дать) взятку. Внимательно выслушать и точно запомнить предложенные Вам условия (размер суммы, наименование товаров и характер услуг, сроки и способы передачи взятки, последовательность решения вопросов). Не берите инициативу в разговоре на себя, больше слушайте, позволяйте потенциальному взяткополучателю (взяткодателю) «выговориться», сообщить Вам как можно больше информации.</w:t>
      </w:r>
    </w:p>
    <w:p w:rsidR="00660570" w:rsidRPr="00660570" w:rsidRDefault="00660570" w:rsidP="00660570">
      <w:pPr>
        <w:pStyle w:val="22"/>
        <w:shd w:val="clear" w:color="auto" w:fill="auto"/>
        <w:spacing w:line="276" w:lineRule="exact"/>
        <w:ind w:left="20" w:right="20"/>
        <w:rPr>
          <w:sz w:val="22"/>
          <w:szCs w:val="22"/>
        </w:rPr>
      </w:pPr>
    </w:p>
    <w:p w:rsidR="00B61B6B" w:rsidRPr="00660570" w:rsidRDefault="00076E73" w:rsidP="00660570">
      <w:pPr>
        <w:pStyle w:val="30"/>
        <w:shd w:val="clear" w:color="auto" w:fill="auto"/>
        <w:spacing w:line="276" w:lineRule="exact"/>
        <w:ind w:left="20"/>
        <w:rPr>
          <w:sz w:val="22"/>
          <w:szCs w:val="22"/>
        </w:rPr>
      </w:pPr>
      <w:r w:rsidRPr="00660570">
        <w:rPr>
          <w:sz w:val="22"/>
          <w:szCs w:val="22"/>
        </w:rPr>
        <w:t>ЧТО СЛЕДУЕТ ВАМ ПРЕДПРИНИМАТЬ СРАЗУ ПОСЛЕ СВЕРШИВШЕГОСЯ ФАКТА ПРЕДЛОЖЕНИЯ ИЛИ ВЫМОГАНИЯ ВЗЯТКИ?</w:t>
      </w:r>
    </w:p>
    <w:p w:rsidR="00B61B6B" w:rsidRPr="00660570" w:rsidRDefault="00076E73" w:rsidP="00660570">
      <w:pPr>
        <w:pStyle w:val="22"/>
        <w:shd w:val="clear" w:color="auto" w:fill="auto"/>
        <w:spacing w:line="276" w:lineRule="exact"/>
        <w:ind w:left="20" w:right="20" w:firstLine="688"/>
        <w:rPr>
          <w:sz w:val="22"/>
          <w:szCs w:val="22"/>
        </w:rPr>
      </w:pPr>
      <w:r w:rsidRPr="00660570">
        <w:rPr>
          <w:sz w:val="22"/>
          <w:szCs w:val="22"/>
        </w:rPr>
        <w:t>Доложить о факте предложения или вымогательства взятки в письменном виде работодателю и ответственному лицу за организацию работы по профилактике коррупционных и иных правонарушений.</w:t>
      </w:r>
    </w:p>
    <w:sectPr w:rsidR="00B61B6B" w:rsidRPr="00660570">
      <w:type w:val="continuous"/>
      <w:pgSz w:w="11909" w:h="16838"/>
      <w:pgMar w:top="998" w:right="1253" w:bottom="993" w:left="1266" w:header="0" w:footer="3" w:gutter="0"/>
      <w:cols w:space="720"/>
      <w:noEndnote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426FB" w:rsidRDefault="002426FB">
      <w:r>
        <w:separator/>
      </w:r>
    </w:p>
  </w:endnote>
  <w:endnote w:type="continuationSeparator" w:id="0">
    <w:p w:rsidR="002426FB" w:rsidRDefault="002426F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426FB" w:rsidRDefault="002426FB"/>
  </w:footnote>
  <w:footnote w:type="continuationSeparator" w:id="0">
    <w:p w:rsidR="002426FB" w:rsidRDefault="002426FB"/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DA0EE1"/>
    <w:multiLevelType w:val="multilevel"/>
    <w:tmpl w:val="152C8E7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10"/>
        <w:w w:val="100"/>
        <w:position w:val="0"/>
        <w:sz w:val="20"/>
        <w:szCs w:val="20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61B6B"/>
    <w:rsid w:val="00076E73"/>
    <w:rsid w:val="002426FB"/>
    <w:rsid w:val="00660570"/>
    <w:rsid w:val="008A4914"/>
    <w:rsid w:val="00B61B6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C035905D-E12D-4117-848C-61F845A85E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Pr>
      <w:color w:val="0066CC"/>
      <w:u w:val="single"/>
    </w:rPr>
  </w:style>
  <w:style w:type="character" w:customStyle="1" w:styleId="2">
    <w:name w:val="Основной текст (2)_"/>
    <w:basedOn w:val="a0"/>
    <w:link w:val="20"/>
    <w:rPr>
      <w:rFonts w:ascii="Times New Roman" w:eastAsia="Times New Roman" w:hAnsi="Times New Roman" w:cs="Times New Roman"/>
      <w:b/>
      <w:bCs/>
      <w:i/>
      <w:iCs/>
      <w:smallCaps w:val="0"/>
      <w:strike w:val="0"/>
      <w:sz w:val="20"/>
      <w:szCs w:val="20"/>
      <w:u w:val="none"/>
    </w:rPr>
  </w:style>
  <w:style w:type="character" w:customStyle="1" w:styleId="21">
    <w:name w:val="Основной текст (2)"/>
    <w:basedOn w:val="2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4">
    <w:name w:val="Основной текст_"/>
    <w:basedOn w:val="a0"/>
    <w:link w:val="22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">
    <w:name w:val="Основной текст1"/>
    <w:basedOn w:val="a4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0pt">
    <w:name w:val="Основной текст + Полужирный;Курсив;Интервал 0 pt"/>
    <w:basedOn w:val="a4"/>
    <w:rPr>
      <w:rFonts w:ascii="Times New Roman" w:eastAsia="Times New Roman" w:hAnsi="Times New Roman" w:cs="Times New Roman"/>
      <w:b/>
      <w:bCs/>
      <w:i/>
      <w:iCs/>
      <w:smallCaps w:val="0"/>
      <w:strike w:val="0"/>
      <w:color w:val="000000"/>
      <w:spacing w:val="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3">
    <w:name w:val="Основной текст (3)_"/>
    <w:basedOn w:val="a0"/>
    <w:link w:val="3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31">
    <w:name w:val="Основной текст (3)"/>
    <w:basedOn w:val="3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10">
    <w:name w:val="Заголовок №1_"/>
    <w:basedOn w:val="a0"/>
    <w:link w:val="1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pacing w:val="10"/>
      <w:sz w:val="20"/>
      <w:szCs w:val="20"/>
      <w:u w:val="none"/>
    </w:rPr>
  </w:style>
  <w:style w:type="character" w:customStyle="1" w:styleId="12">
    <w:name w:val="Заголовок №1"/>
    <w:basedOn w:val="10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character" w:customStyle="1" w:styleId="a5">
    <w:name w:val="Основной текст + Полужирный"/>
    <w:basedOn w:val="a4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10"/>
      <w:w w:val="100"/>
      <w:position w:val="0"/>
      <w:sz w:val="20"/>
      <w:szCs w:val="20"/>
      <w:u w:val="none"/>
      <w:lang w:val="ru-RU" w:eastAsia="ru-RU" w:bidi="ru-RU"/>
    </w:rPr>
  </w:style>
  <w:style w:type="paragraph" w:customStyle="1" w:styleId="20">
    <w:name w:val="Основной текст (2)"/>
    <w:basedOn w:val="a"/>
    <w:link w:val="2"/>
    <w:pPr>
      <w:shd w:val="clear" w:color="auto" w:fill="FFFFFF"/>
      <w:spacing w:line="275" w:lineRule="exact"/>
      <w:jc w:val="center"/>
    </w:pPr>
    <w:rPr>
      <w:rFonts w:ascii="Times New Roman" w:eastAsia="Times New Roman" w:hAnsi="Times New Roman" w:cs="Times New Roman"/>
      <w:b/>
      <w:bCs/>
      <w:i/>
      <w:iCs/>
      <w:sz w:val="20"/>
      <w:szCs w:val="20"/>
    </w:rPr>
  </w:style>
  <w:style w:type="paragraph" w:customStyle="1" w:styleId="22">
    <w:name w:val="Основной текст2"/>
    <w:basedOn w:val="a"/>
    <w:link w:val="a4"/>
    <w:pPr>
      <w:shd w:val="clear" w:color="auto" w:fill="FFFFFF"/>
      <w:spacing w:line="275" w:lineRule="exact"/>
      <w:jc w:val="both"/>
    </w:pPr>
    <w:rPr>
      <w:rFonts w:ascii="Times New Roman" w:eastAsia="Times New Roman" w:hAnsi="Times New Roman" w:cs="Times New Roman"/>
      <w:spacing w:val="10"/>
      <w:sz w:val="20"/>
      <w:szCs w:val="20"/>
    </w:rPr>
  </w:style>
  <w:style w:type="paragraph" w:customStyle="1" w:styleId="30">
    <w:name w:val="Основной текст (3)"/>
    <w:basedOn w:val="a"/>
    <w:link w:val="3"/>
    <w:pPr>
      <w:shd w:val="clear" w:color="auto" w:fill="FFFFFF"/>
      <w:spacing w:line="275" w:lineRule="exact"/>
      <w:jc w:val="center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  <w:style w:type="paragraph" w:customStyle="1" w:styleId="11">
    <w:name w:val="Заголовок №1"/>
    <w:basedOn w:val="a"/>
    <w:link w:val="10"/>
    <w:pPr>
      <w:shd w:val="clear" w:color="auto" w:fill="FFFFFF"/>
      <w:spacing w:before="240" w:line="275" w:lineRule="exact"/>
      <w:jc w:val="center"/>
      <w:outlineLvl w:val="0"/>
    </w:pPr>
    <w:rPr>
      <w:rFonts w:ascii="Times New Roman" w:eastAsia="Times New Roman" w:hAnsi="Times New Roman" w:cs="Times New Roman"/>
      <w:b/>
      <w:bCs/>
      <w:spacing w:val="10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988</Words>
  <Characters>5637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1_1</cp:lastModifiedBy>
  <cp:revision>3</cp:revision>
  <dcterms:created xsi:type="dcterms:W3CDTF">2025-10-01T08:19:00Z</dcterms:created>
  <dcterms:modified xsi:type="dcterms:W3CDTF">2025-10-01T08:28:00Z</dcterms:modified>
</cp:coreProperties>
</file>